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7A" w:rsidRPr="008872DB" w:rsidRDefault="00BF647A" w:rsidP="00BF647A">
      <w:pPr>
        <w:ind w:left="-709"/>
        <w:jc w:val="center"/>
        <w:rPr>
          <w:rFonts w:ascii="Times New Roman" w:hAnsi="Times New Roman"/>
          <w:sz w:val="24"/>
          <w:szCs w:val="24"/>
        </w:rPr>
      </w:pPr>
      <w:r w:rsidRPr="008872DB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№ 178 «Детский сад общеразвивающего вида с приоритетным осуществлением деятельности по познавательно – речевому направлению развития воспитанников»</w:t>
      </w:r>
    </w:p>
    <w:p w:rsidR="00BF647A" w:rsidRPr="008872DB" w:rsidRDefault="00BF647A" w:rsidP="00BF647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A0799" w:rsidRPr="008872DB" w:rsidRDefault="00BA0799" w:rsidP="00BF64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72DB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="00BF647A" w:rsidRPr="008872DB">
        <w:rPr>
          <w:rFonts w:ascii="Times New Roman" w:hAnsi="Times New Roman" w:cs="Times New Roman"/>
          <w:sz w:val="24"/>
          <w:szCs w:val="24"/>
        </w:rPr>
        <w:t xml:space="preserve">       </w:t>
      </w:r>
      <w:r w:rsidR="00555D1D" w:rsidRPr="008872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872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872DB">
        <w:rPr>
          <w:rFonts w:ascii="Times New Roman" w:hAnsi="Times New Roman" w:cs="Times New Roman"/>
          <w:sz w:val="24"/>
          <w:szCs w:val="24"/>
        </w:rPr>
        <w:t>УТВЕРЖДАЮ</w:t>
      </w:r>
    </w:p>
    <w:p w:rsidR="00825E52" w:rsidRPr="008872DB" w:rsidRDefault="00825E52" w:rsidP="00BF64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872DB">
        <w:rPr>
          <w:rFonts w:ascii="Times New Roman" w:hAnsi="Times New Roman" w:cs="Times New Roman"/>
          <w:sz w:val="24"/>
          <w:szCs w:val="24"/>
        </w:rPr>
        <w:t xml:space="preserve">Председатель ПО МБДОУ № 178           </w:t>
      </w:r>
      <w:r w:rsidR="00555D1D" w:rsidRPr="008872DB">
        <w:rPr>
          <w:rFonts w:ascii="Times New Roman" w:hAnsi="Times New Roman" w:cs="Times New Roman"/>
          <w:sz w:val="24"/>
          <w:szCs w:val="24"/>
        </w:rPr>
        <w:t xml:space="preserve">   </w:t>
      </w:r>
      <w:r w:rsidR="008872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647A" w:rsidRPr="008872DB"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Pr="008872DB">
        <w:rPr>
          <w:rFonts w:ascii="Times New Roman" w:hAnsi="Times New Roman" w:cs="Times New Roman"/>
          <w:sz w:val="24"/>
          <w:szCs w:val="24"/>
        </w:rPr>
        <w:t>МБДОУ №</w:t>
      </w:r>
      <w:r w:rsidR="00BF647A" w:rsidRPr="008872DB">
        <w:rPr>
          <w:rFonts w:ascii="Times New Roman" w:hAnsi="Times New Roman" w:cs="Times New Roman"/>
          <w:sz w:val="24"/>
          <w:szCs w:val="24"/>
        </w:rPr>
        <w:t>178</w:t>
      </w:r>
    </w:p>
    <w:p w:rsidR="00825E52" w:rsidRPr="008872DB" w:rsidRDefault="00BF647A" w:rsidP="00BF647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2DB">
        <w:rPr>
          <w:rFonts w:ascii="Times New Roman" w:hAnsi="Times New Roman" w:cs="Times New Roman"/>
          <w:sz w:val="24"/>
          <w:szCs w:val="24"/>
        </w:rPr>
        <w:t xml:space="preserve">«Детский сад общеразвивающего </w:t>
      </w:r>
      <w:r w:rsidR="00825E52" w:rsidRPr="008872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872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8872DB">
        <w:rPr>
          <w:rFonts w:ascii="Times New Roman" w:hAnsi="Times New Roman" w:cs="Times New Roman"/>
          <w:sz w:val="24"/>
          <w:szCs w:val="24"/>
        </w:rPr>
        <w:t xml:space="preserve">  </w:t>
      </w:r>
      <w:r w:rsidR="00825E52" w:rsidRPr="008872D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825E52" w:rsidRPr="008872DB">
        <w:rPr>
          <w:rFonts w:ascii="Times New Roman" w:hAnsi="Times New Roman" w:cs="Times New Roman"/>
          <w:sz w:val="24"/>
          <w:szCs w:val="24"/>
        </w:rPr>
        <w:t>Детский сад общеразвивающего</w:t>
      </w:r>
    </w:p>
    <w:p w:rsidR="00BF647A" w:rsidRPr="008872DB" w:rsidRDefault="00BF647A" w:rsidP="00BF64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2DB">
        <w:rPr>
          <w:rFonts w:ascii="Times New Roman" w:hAnsi="Times New Roman" w:cs="Times New Roman"/>
          <w:sz w:val="24"/>
          <w:szCs w:val="24"/>
        </w:rPr>
        <w:t xml:space="preserve">вида» </w:t>
      </w:r>
      <w:r w:rsidR="00825E52" w:rsidRPr="008872D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25E52" w:rsidRPr="008872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87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25E52" w:rsidRPr="008872DB">
        <w:rPr>
          <w:rFonts w:ascii="Times New Roman" w:hAnsi="Times New Roman" w:cs="Times New Roman"/>
          <w:sz w:val="24"/>
          <w:szCs w:val="24"/>
        </w:rPr>
        <w:t>вида»</w:t>
      </w:r>
      <w:r w:rsidRPr="00887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F647A" w:rsidRPr="008872DB" w:rsidRDefault="008872DB" w:rsidP="00BF64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BF647A" w:rsidRPr="00887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Жужжина</w:t>
      </w:r>
      <w:proofErr w:type="spellEnd"/>
      <w:r w:rsidR="00BF647A" w:rsidRPr="008872DB">
        <w:rPr>
          <w:rFonts w:ascii="Times New Roman" w:hAnsi="Times New Roman" w:cs="Times New Roman"/>
          <w:sz w:val="24"/>
          <w:szCs w:val="24"/>
        </w:rPr>
        <w:t xml:space="preserve">     </w:t>
      </w:r>
      <w:r w:rsidR="00825E52" w:rsidRPr="008872D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647A" w:rsidRPr="008872DB">
        <w:rPr>
          <w:rFonts w:ascii="Times New Roman" w:hAnsi="Times New Roman" w:cs="Times New Roman"/>
          <w:sz w:val="24"/>
          <w:szCs w:val="24"/>
        </w:rPr>
        <w:t xml:space="preserve">____________О.С. Петрова </w:t>
      </w:r>
    </w:p>
    <w:p w:rsidR="00BF647A" w:rsidRPr="008872DB" w:rsidRDefault="008872DB" w:rsidP="00825E5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="00825E52" w:rsidRPr="008872D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F647A" w:rsidRPr="008872D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gramStart"/>
      <w:r w:rsidR="00BF647A" w:rsidRPr="008872DB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="00BF647A" w:rsidRPr="008872DB">
        <w:rPr>
          <w:rFonts w:ascii="Times New Roman" w:hAnsi="Times New Roman" w:cs="Times New Roman"/>
          <w:sz w:val="24"/>
          <w:szCs w:val="24"/>
        </w:rPr>
        <w:t>___________</w:t>
      </w:r>
    </w:p>
    <w:p w:rsidR="00BF647A" w:rsidRPr="008872DB" w:rsidRDefault="008872DB" w:rsidP="00825E5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5E52" w:rsidRPr="008872DB">
        <w:rPr>
          <w:rFonts w:ascii="Times New Roman" w:hAnsi="Times New Roman" w:cs="Times New Roman"/>
          <w:sz w:val="24"/>
          <w:szCs w:val="24"/>
        </w:rPr>
        <w:t>бщее собрание коллектив</w:t>
      </w:r>
      <w:r w:rsidR="00634F6E" w:rsidRPr="008872DB">
        <w:rPr>
          <w:rFonts w:ascii="Times New Roman" w:hAnsi="Times New Roman" w:cs="Times New Roman"/>
          <w:sz w:val="24"/>
          <w:szCs w:val="24"/>
        </w:rPr>
        <w:t xml:space="preserve">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4F6E" w:rsidRPr="008872D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34F6E" w:rsidRPr="008872DB">
        <w:rPr>
          <w:rFonts w:ascii="Times New Roman" w:hAnsi="Times New Roman" w:cs="Times New Roman"/>
          <w:sz w:val="24"/>
          <w:szCs w:val="24"/>
        </w:rPr>
        <w:t xml:space="preserve"> ___» ________ 20</w:t>
      </w:r>
      <w:r w:rsidR="00BF647A" w:rsidRPr="008872DB">
        <w:rPr>
          <w:rFonts w:ascii="Times New Roman" w:hAnsi="Times New Roman" w:cs="Times New Roman"/>
          <w:sz w:val="24"/>
          <w:szCs w:val="24"/>
        </w:rPr>
        <w:t>__г.</w:t>
      </w:r>
    </w:p>
    <w:p w:rsidR="00634F6E" w:rsidRPr="008872DB" w:rsidRDefault="00634F6E" w:rsidP="00825E52">
      <w:pPr>
        <w:pStyle w:val="a7"/>
        <w:rPr>
          <w:rFonts w:ascii="Times New Roman" w:hAnsi="Times New Roman" w:cs="Times New Roman"/>
          <w:sz w:val="24"/>
          <w:szCs w:val="24"/>
        </w:rPr>
      </w:pPr>
      <w:r w:rsidRPr="008872DB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gramStart"/>
      <w:r w:rsidRPr="008872DB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8872DB">
        <w:rPr>
          <w:rFonts w:ascii="Times New Roman" w:hAnsi="Times New Roman" w:cs="Times New Roman"/>
          <w:sz w:val="24"/>
          <w:szCs w:val="24"/>
        </w:rPr>
        <w:t>_____</w:t>
      </w:r>
    </w:p>
    <w:p w:rsidR="00634F6E" w:rsidRPr="008872DB" w:rsidRDefault="00634F6E" w:rsidP="00825E52">
      <w:pPr>
        <w:pStyle w:val="a7"/>
        <w:rPr>
          <w:rFonts w:ascii="Times New Roman" w:hAnsi="Times New Roman" w:cs="Times New Roman"/>
          <w:sz w:val="24"/>
          <w:szCs w:val="24"/>
        </w:rPr>
      </w:pPr>
      <w:r w:rsidRPr="008872DB">
        <w:rPr>
          <w:rFonts w:ascii="Times New Roman" w:hAnsi="Times New Roman" w:cs="Times New Roman"/>
          <w:sz w:val="24"/>
          <w:szCs w:val="24"/>
        </w:rPr>
        <w:t xml:space="preserve">« ___ » _________20___г. </w:t>
      </w:r>
    </w:p>
    <w:p w:rsidR="00BF647A" w:rsidRDefault="00BF647A" w:rsidP="00BF647A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BF647A" w:rsidRDefault="00634F6E" w:rsidP="00BF64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</w:p>
    <w:p w:rsidR="00634F6E" w:rsidRDefault="00BF647A" w:rsidP="00BF64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ОБМЕНА ДЕЛОВЫМИ ПОДАРКАМИ И ЗНАКАМИ ДЕЛОВОГО ГОСТЕПРИИМСТВА В МБДОУ № </w:t>
      </w:r>
      <w:r w:rsidR="00634F6E">
        <w:rPr>
          <w:rFonts w:ascii="Times New Roman" w:hAnsi="Times New Roman"/>
          <w:b/>
          <w:sz w:val="24"/>
          <w:szCs w:val="24"/>
        </w:rPr>
        <w:t>178 «Детский сад общеразвивающего вида с приоритетным осуществлением деятельности по познавательно – речевому направлению развития воспитанников»</w:t>
      </w:r>
    </w:p>
    <w:p w:rsidR="00634F6E" w:rsidRDefault="00634F6E" w:rsidP="00BF6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647A" w:rsidRDefault="00634F6E" w:rsidP="00634F6E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Pr="00634F6E">
        <w:rPr>
          <w:rFonts w:ascii="Times New Roman" w:hAnsi="Times New Roman"/>
          <w:b/>
          <w:sz w:val="24"/>
          <w:szCs w:val="24"/>
        </w:rPr>
        <w:t xml:space="preserve">  </w:t>
      </w:r>
    </w:p>
    <w:p w:rsidR="00634F6E" w:rsidRPr="004C7CE5" w:rsidRDefault="00634F6E" w:rsidP="004C7CE5">
      <w:pPr>
        <w:pStyle w:val="a4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4C7CE5">
        <w:rPr>
          <w:rFonts w:ascii="Times New Roman" w:hAnsi="Times New Roman"/>
          <w:sz w:val="24"/>
          <w:szCs w:val="24"/>
        </w:rPr>
        <w:t>Правила обмена деловыми подарками и знаками делового гостеприимства в муниципальном дошкольном образовательном дошкольном учреждении № 178 «</w:t>
      </w:r>
      <w:r w:rsidR="00355DAA" w:rsidRPr="004C7CE5">
        <w:rPr>
          <w:rFonts w:ascii="Times New Roman" w:hAnsi="Times New Roman"/>
          <w:sz w:val="24"/>
          <w:szCs w:val="24"/>
        </w:rPr>
        <w:t>Детский</w:t>
      </w:r>
      <w:r w:rsidRPr="004C7CE5">
        <w:rPr>
          <w:rFonts w:ascii="Times New Roman" w:hAnsi="Times New Roman"/>
          <w:sz w:val="24"/>
          <w:szCs w:val="24"/>
        </w:rPr>
        <w:t xml:space="preserve"> сад общеразвивающего вида </w:t>
      </w:r>
      <w:r w:rsidR="00355DAA" w:rsidRPr="004C7CE5">
        <w:rPr>
          <w:rFonts w:ascii="Times New Roman" w:hAnsi="Times New Roman"/>
          <w:sz w:val="24"/>
          <w:szCs w:val="24"/>
        </w:rPr>
        <w:t>с приоритетным осуществлением деятельности по познавательно – речевому направлению развития воспитанников» (далее – Правила) разработаны в соответствии с Федеральным законом от 25.12.2008г.№273 – ФЗ «О противодействии коррупции»</w:t>
      </w:r>
      <w:r w:rsidR="00E57E40" w:rsidRPr="004C7CE5">
        <w:rPr>
          <w:rFonts w:ascii="Times New Roman" w:hAnsi="Times New Roman"/>
          <w:sz w:val="24"/>
          <w:szCs w:val="24"/>
        </w:rPr>
        <w:t>, иными нормативными правовыми актами</w:t>
      </w:r>
      <w:r w:rsidR="00555D1D" w:rsidRPr="004C7CE5">
        <w:rPr>
          <w:rFonts w:ascii="Times New Roman" w:hAnsi="Times New Roman"/>
          <w:sz w:val="24"/>
          <w:szCs w:val="24"/>
        </w:rPr>
        <w:t xml:space="preserve"> </w:t>
      </w:r>
      <w:r w:rsidR="00E57E40" w:rsidRPr="004C7CE5">
        <w:rPr>
          <w:rFonts w:ascii="Times New Roman" w:hAnsi="Times New Roman"/>
          <w:sz w:val="24"/>
          <w:szCs w:val="24"/>
        </w:rPr>
        <w:t>Российской Федерации,</w:t>
      </w:r>
      <w:r w:rsidR="00555D1D" w:rsidRPr="004C7CE5">
        <w:rPr>
          <w:rFonts w:ascii="Times New Roman" w:hAnsi="Times New Roman"/>
          <w:sz w:val="24"/>
          <w:szCs w:val="24"/>
        </w:rPr>
        <w:t xml:space="preserve"> Кодексом этики и служебного поведения работников МБДОУ № 178 «Детский сад общеразвивающего вида» и основаны на общепринятых нравственных принципах и нормах Российского общества и государства.</w:t>
      </w:r>
    </w:p>
    <w:p w:rsidR="004C7CE5" w:rsidRDefault="004C7CE5" w:rsidP="004C7CE5">
      <w:pPr>
        <w:pStyle w:val="a4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 определяют единые для всех работников в МБДОУ № 178 «Детский сад общеразвивающего вида» (</w:t>
      </w:r>
      <w:proofErr w:type="gramStart"/>
      <w:r>
        <w:rPr>
          <w:rFonts w:ascii="Times New Roman" w:hAnsi="Times New Roman"/>
          <w:sz w:val="24"/>
          <w:szCs w:val="24"/>
        </w:rPr>
        <w:t>далее  -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Учреждение) требованию к дарению и принятию деловых подарков.</w:t>
      </w:r>
    </w:p>
    <w:p w:rsidR="00BF647A" w:rsidRPr="004C7CE5" w:rsidRDefault="004C7CE5" w:rsidP="004C7CE5">
      <w:pPr>
        <w:pStyle w:val="a4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поддерживает корпоративную культуру, в которой деловые подарки</w:t>
      </w:r>
      <w:r w:rsidR="00BF647A" w:rsidRPr="004C7CE5">
        <w:rPr>
          <w:rFonts w:ascii="Times New Roman" w:hAnsi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/>
          <w:spacing w:val="-6"/>
          <w:sz w:val="24"/>
          <w:szCs w:val="24"/>
        </w:rPr>
        <w:t xml:space="preserve">знаки </w:t>
      </w:r>
      <w:r w:rsidR="00DF3F5C">
        <w:rPr>
          <w:rFonts w:ascii="Times New Roman" w:hAnsi="Times New Roman"/>
          <w:spacing w:val="-6"/>
          <w:sz w:val="24"/>
          <w:szCs w:val="24"/>
        </w:rPr>
        <w:t>«</w:t>
      </w:r>
      <w:r>
        <w:rPr>
          <w:rFonts w:ascii="Times New Roman" w:hAnsi="Times New Roman"/>
          <w:spacing w:val="-6"/>
          <w:sz w:val="24"/>
          <w:szCs w:val="24"/>
        </w:rPr>
        <w:t>делового гостеприимств</w:t>
      </w:r>
      <w:r w:rsidR="00DF3F5C">
        <w:rPr>
          <w:rFonts w:ascii="Times New Roman" w:hAnsi="Times New Roman"/>
          <w:spacing w:val="-6"/>
          <w:sz w:val="24"/>
          <w:szCs w:val="24"/>
        </w:rPr>
        <w:t>»</w:t>
      </w:r>
      <w:r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BF647A" w:rsidRPr="004C7CE5">
        <w:rPr>
          <w:rFonts w:ascii="Times New Roman" w:hAnsi="Times New Roman"/>
          <w:spacing w:val="-6"/>
          <w:sz w:val="24"/>
          <w:szCs w:val="24"/>
        </w:rPr>
        <w:t>«корпоративное</w:t>
      </w:r>
      <w:r w:rsidR="00DF3F5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F647A" w:rsidRPr="004C7CE5">
        <w:rPr>
          <w:rFonts w:ascii="Times New Roman" w:hAnsi="Times New Roman"/>
          <w:spacing w:val="-6"/>
          <w:sz w:val="24"/>
          <w:szCs w:val="24"/>
        </w:rPr>
        <w:t>гостеприимство</w:t>
      </w:r>
      <w:r w:rsidR="00DF3F5C">
        <w:rPr>
          <w:rFonts w:ascii="Times New Roman" w:hAnsi="Times New Roman"/>
          <w:spacing w:val="-6"/>
          <w:sz w:val="24"/>
          <w:szCs w:val="24"/>
        </w:rPr>
        <w:t>»</w:t>
      </w:r>
      <w:r w:rsidR="00BF647A" w:rsidRPr="004C7CE5">
        <w:rPr>
          <w:rFonts w:ascii="Times New Roman" w:hAnsi="Times New Roman"/>
          <w:spacing w:val="-6"/>
          <w:sz w:val="24"/>
          <w:szCs w:val="24"/>
        </w:rPr>
        <w:t xml:space="preserve"> и </w:t>
      </w:r>
      <w:r w:rsidR="00DF3F5C">
        <w:rPr>
          <w:rFonts w:ascii="Times New Roman" w:hAnsi="Times New Roman"/>
          <w:spacing w:val="-6"/>
          <w:sz w:val="24"/>
          <w:szCs w:val="24"/>
        </w:rPr>
        <w:t>«</w:t>
      </w:r>
      <w:r w:rsidR="00BF647A" w:rsidRPr="004C7CE5">
        <w:rPr>
          <w:rFonts w:ascii="Times New Roman" w:hAnsi="Times New Roman"/>
          <w:spacing w:val="-6"/>
          <w:sz w:val="24"/>
          <w:szCs w:val="24"/>
        </w:rPr>
        <w:t>представительские мероприятия</w:t>
      </w:r>
      <w:r w:rsidR="00DF3F5C">
        <w:rPr>
          <w:rFonts w:ascii="Times New Roman" w:hAnsi="Times New Roman"/>
          <w:spacing w:val="-6"/>
          <w:sz w:val="24"/>
          <w:szCs w:val="24"/>
        </w:rPr>
        <w:t>»</w:t>
      </w:r>
      <w:r w:rsidR="00BF647A" w:rsidRPr="004C7CE5">
        <w:rPr>
          <w:rFonts w:ascii="Times New Roman" w:hAnsi="Times New Roman"/>
          <w:spacing w:val="-6"/>
          <w:sz w:val="24"/>
          <w:szCs w:val="24"/>
        </w:rPr>
        <w:t xml:space="preserve"> должны</w:t>
      </w:r>
      <w:r w:rsidR="00BF647A" w:rsidRPr="004C7CE5">
        <w:rPr>
          <w:rFonts w:ascii="Times New Roman" w:hAnsi="Times New Roman"/>
          <w:spacing w:val="-4"/>
          <w:sz w:val="24"/>
          <w:szCs w:val="24"/>
        </w:rPr>
        <w:t xml:space="preserve"> рассматриваться сотрудниками</w:t>
      </w:r>
      <w:r>
        <w:rPr>
          <w:rFonts w:ascii="Times New Roman" w:hAnsi="Times New Roman"/>
          <w:spacing w:val="-4"/>
          <w:sz w:val="24"/>
          <w:szCs w:val="24"/>
        </w:rPr>
        <w:t xml:space="preserve"> Учреждения</w:t>
      </w:r>
      <w:r w:rsidR="00BF647A" w:rsidRPr="004C7CE5">
        <w:rPr>
          <w:rFonts w:ascii="Times New Roman" w:hAnsi="Times New Roman"/>
          <w:spacing w:val="-4"/>
          <w:sz w:val="24"/>
          <w:szCs w:val="24"/>
        </w:rPr>
        <w:t xml:space="preserve"> только как инструмент для установления и поддержания деловых отношений и как проявление общепринятой вежливости в ходе деятельности</w:t>
      </w:r>
      <w:r>
        <w:rPr>
          <w:rFonts w:ascii="Times New Roman" w:hAnsi="Times New Roman"/>
          <w:spacing w:val="-4"/>
          <w:sz w:val="24"/>
          <w:szCs w:val="24"/>
        </w:rPr>
        <w:t xml:space="preserve"> Учреждения.</w:t>
      </w:r>
    </w:p>
    <w:p w:rsidR="004C7CE5" w:rsidRDefault="007208CF" w:rsidP="004C7CE5">
      <w:pPr>
        <w:pStyle w:val="a4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исходит из того, что долговременные деловые отношения основываются на доверии и взаимном уважении, потому отношения при которых нарушается закон и принципы деловой этики, вредят репутации Учреждения и честному имени ее </w:t>
      </w:r>
      <w:proofErr w:type="gramStart"/>
      <w:r>
        <w:rPr>
          <w:rFonts w:ascii="Times New Roman" w:hAnsi="Times New Roman"/>
          <w:sz w:val="24"/>
          <w:szCs w:val="24"/>
        </w:rPr>
        <w:t>сотрудников  и</w:t>
      </w:r>
      <w:proofErr w:type="gramEnd"/>
      <w:r>
        <w:rPr>
          <w:rFonts w:ascii="Times New Roman" w:hAnsi="Times New Roman"/>
          <w:sz w:val="24"/>
          <w:szCs w:val="24"/>
        </w:rPr>
        <w:t xml:space="preserve">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7208CF" w:rsidRDefault="007208CF" w:rsidP="004C7CE5">
      <w:pPr>
        <w:pStyle w:val="a4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правил распространяется на всех сотрудников Учреждения, вне зависимости т уровня занимаемой должности.</w:t>
      </w:r>
    </w:p>
    <w:p w:rsidR="007208CF" w:rsidRDefault="007208CF" w:rsidP="007208CF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термином «сотрудники» в настоящих Правилах понимают штатных сотрудников с полной или частичной занятостью, вступивших в трудовые отношения с Учреждением независимо от их должности.</w:t>
      </w:r>
    </w:p>
    <w:p w:rsidR="007208CF" w:rsidRPr="007208CF" w:rsidRDefault="007208CF" w:rsidP="007208CF">
      <w:pPr>
        <w:pStyle w:val="a4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7208CF">
        <w:rPr>
          <w:rFonts w:ascii="Times New Roman" w:hAnsi="Times New Roman"/>
          <w:sz w:val="24"/>
          <w:szCs w:val="24"/>
        </w:rPr>
        <w:t>Сотрудникам</w:t>
      </w:r>
      <w:proofErr w:type="gramEnd"/>
      <w:r w:rsidRPr="007208CF">
        <w:rPr>
          <w:rFonts w:ascii="Times New Roman" w:hAnsi="Times New Roman"/>
          <w:sz w:val="24"/>
          <w:szCs w:val="24"/>
        </w:rPr>
        <w:t xml:space="preserve">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  </w:t>
      </w:r>
    </w:p>
    <w:p w:rsidR="007208CF" w:rsidRDefault="007208CF" w:rsidP="007208CF">
      <w:pPr>
        <w:pStyle w:val="a4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употреблении в настоящих Правилах терминов, описывающих гостеприимство, «представительские мероприятия», «</w:t>
      </w:r>
      <w:r w:rsidR="00DF3F5C">
        <w:rPr>
          <w:rFonts w:ascii="Times New Roman" w:hAnsi="Times New Roman"/>
          <w:sz w:val="24"/>
          <w:szCs w:val="24"/>
        </w:rPr>
        <w:t>деловое гостеприимство», «корпоративное гостеприимство» - все положения данных Правил применимы к ним одинаковым образом.</w:t>
      </w:r>
    </w:p>
    <w:p w:rsidR="00DF3F5C" w:rsidRDefault="00DF3F5C" w:rsidP="00DF3F5C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F3F5C">
        <w:rPr>
          <w:rFonts w:ascii="Times New Roman" w:hAnsi="Times New Roman"/>
          <w:b/>
          <w:sz w:val="24"/>
          <w:szCs w:val="24"/>
        </w:rPr>
        <w:lastRenderedPageBreak/>
        <w:t>2 Цели и намерения</w:t>
      </w:r>
    </w:p>
    <w:p w:rsidR="00DF3F5C" w:rsidRDefault="00DF3F5C" w:rsidP="00DF3F5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Данные Правила преследуют следующие цели:</w:t>
      </w:r>
    </w:p>
    <w:p w:rsidR="00DF3F5C" w:rsidRDefault="00DF3F5C" w:rsidP="00DF3F5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Обеспечение единообразного понимая роли и места деловых подарков, «делового гостеприимства», «представительских мероприятий» в деловой практике Учреждения; </w:t>
      </w:r>
    </w:p>
    <w:p w:rsidR="00DF3F5C" w:rsidRDefault="00DF3F5C" w:rsidP="00DF3F5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Осуществление хозяйственной и приносящей доход деятельности Учреждения исключительно на основе надлежащих норм и правил делового поведения, базирующихся на принципах защиты от конкуренции, качества работы, услуг, недопущения конфликтов интересов;</w:t>
      </w:r>
    </w:p>
    <w:p w:rsidR="005A2307" w:rsidRDefault="00DF3F5C" w:rsidP="00DF3F5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Определение единых для всех работников Учреждения требований к дарению и принятию деловых подарков, к </w:t>
      </w:r>
      <w:r w:rsidR="005A2307">
        <w:rPr>
          <w:rFonts w:ascii="Times New Roman" w:hAnsi="Times New Roman"/>
          <w:sz w:val="24"/>
          <w:szCs w:val="24"/>
        </w:rPr>
        <w:t>организации участию в «представительских мероприятиях»</w:t>
      </w:r>
    </w:p>
    <w:p w:rsidR="00DB05F8" w:rsidRDefault="005A2307" w:rsidP="00DF3F5C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Минимизирование </w:t>
      </w:r>
      <w:proofErr w:type="gramStart"/>
      <w:r>
        <w:rPr>
          <w:rFonts w:ascii="Times New Roman" w:hAnsi="Times New Roman"/>
          <w:sz w:val="24"/>
          <w:szCs w:val="24"/>
        </w:rPr>
        <w:t>рисков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связанных с возможным злоупотреблением в области подарков, «представительских мероприятий». Наиболее серьезными </w:t>
      </w:r>
      <w:r w:rsidR="00C4043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 таких рисков являются опасность подкупа и взяточничество</w:t>
      </w:r>
      <w:r w:rsidR="00DB05F8">
        <w:rPr>
          <w:rFonts w:ascii="Times New Roman" w:hAnsi="Times New Roman"/>
          <w:sz w:val="24"/>
          <w:szCs w:val="24"/>
        </w:rPr>
        <w:t>.</w:t>
      </w:r>
    </w:p>
    <w:p w:rsidR="00DB05F8" w:rsidRDefault="00DB05F8" w:rsidP="00DB05F8">
      <w:pPr>
        <w:pStyle w:val="a4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Правила обмена деловыми подарками</w:t>
      </w:r>
    </w:p>
    <w:p w:rsidR="00DF3F5C" w:rsidRDefault="00DB05F8" w:rsidP="00DB05F8">
      <w:pPr>
        <w:pStyle w:val="a4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знаками «делового гостеприимства»</w:t>
      </w:r>
    </w:p>
    <w:p w:rsidR="00596BBB" w:rsidRDefault="00DB05F8" w:rsidP="00DB05F8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Сотрудники Учреждения могут получать деловые подарки, знаки делового </w:t>
      </w:r>
      <w:proofErr w:type="spellStart"/>
      <w:r>
        <w:rPr>
          <w:rFonts w:ascii="Times New Roman" w:hAnsi="Times New Roman"/>
          <w:sz w:val="24"/>
          <w:szCs w:val="24"/>
        </w:rPr>
        <w:t>госпериимства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только на официальных мероприятиях, е</w:t>
      </w:r>
      <w:r w:rsidR="00596B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 это не противоречит требованиям антикоррупционного законодательства Российской Федерации, автономного</w:t>
      </w:r>
      <w:r w:rsidR="00596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округа, настоящим Правилам, локальным</w:t>
      </w:r>
      <w:r w:rsidR="00596B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нормативным актам Учреждения.</w:t>
      </w:r>
    </w:p>
    <w:p w:rsidR="00596BBB" w:rsidRDefault="00596BBB" w:rsidP="00DB05F8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Подарки и услуги, принимаемые и предоставляемые Учреждением, передаются и принимаются только от имени Учреждения в целом, а не как подарки или передача от отдельного сотрудника Учреждения.</w:t>
      </w:r>
    </w:p>
    <w:p w:rsidR="00596BBB" w:rsidRDefault="00596BBB" w:rsidP="00DB05F8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 </w:t>
      </w:r>
    </w:p>
    <w:p w:rsidR="00596BBB" w:rsidRDefault="00596BBB" w:rsidP="00DB05F8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Деловые подарки, подлежащие дарению, и знаки «делового гостеприимства», которые сотрудники Учреждения от имени Учреждения могут передавать другим лицам и организациям, или принимать от имени Учреждения и </w:t>
      </w:r>
      <w:proofErr w:type="gramStart"/>
      <w:r>
        <w:rPr>
          <w:rFonts w:ascii="Times New Roman" w:hAnsi="Times New Roman"/>
          <w:sz w:val="24"/>
          <w:szCs w:val="24"/>
        </w:rPr>
        <w:t>других лиц</w:t>
      </w:r>
      <w:proofErr w:type="gramEnd"/>
      <w:r>
        <w:rPr>
          <w:rFonts w:ascii="Times New Roman" w:hAnsi="Times New Roman"/>
          <w:sz w:val="24"/>
          <w:szCs w:val="24"/>
        </w:rPr>
        <w:t xml:space="preserve"> и организаций в связи со своей трудовой деятельностью, а также представительские расходы, в том числе, на «деловое гостеприимство» и продвижение Учреждения которые сотрудники Учреждения от имени Учреждения могут нес</w:t>
      </w:r>
      <w:r w:rsidR="001E6CD9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, должны одновременно соответствовать следующим критериям:</w:t>
      </w:r>
    </w:p>
    <w:p w:rsidR="00FA26B5" w:rsidRDefault="00596BBB" w:rsidP="00DB05F8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быть прямо связаны</w:t>
      </w:r>
      <w:r w:rsidR="00FA26B5">
        <w:rPr>
          <w:rFonts w:ascii="Times New Roman" w:hAnsi="Times New Roman"/>
          <w:sz w:val="24"/>
          <w:szCs w:val="24"/>
        </w:rPr>
        <w:t xml:space="preserve"> с уставными целями деятельности У</w:t>
      </w:r>
      <w:r>
        <w:rPr>
          <w:rFonts w:ascii="Times New Roman" w:hAnsi="Times New Roman"/>
          <w:sz w:val="24"/>
          <w:szCs w:val="24"/>
        </w:rPr>
        <w:t xml:space="preserve">чреждения,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FA26B5">
        <w:rPr>
          <w:rFonts w:ascii="Times New Roman" w:hAnsi="Times New Roman"/>
          <w:sz w:val="24"/>
          <w:szCs w:val="24"/>
        </w:rPr>
        <w:t xml:space="preserve"> с презентацией или завершением проектов, успешным исполнением контрактов, либо с общенациональными праздниками (Новый год, 8 Марта, 23 февраля, День дошкольного работника, День учителя, день рождении предприятия, день рождения контактного лица со стороны клиента);</w:t>
      </w:r>
      <w:r>
        <w:rPr>
          <w:rFonts w:ascii="Times New Roman" w:hAnsi="Times New Roman"/>
          <w:sz w:val="24"/>
          <w:szCs w:val="24"/>
        </w:rPr>
        <w:t xml:space="preserve"> </w:t>
      </w:r>
      <w:r w:rsidR="00DB05F8">
        <w:rPr>
          <w:rFonts w:ascii="Times New Roman" w:hAnsi="Times New Roman"/>
          <w:sz w:val="24"/>
          <w:szCs w:val="24"/>
        </w:rPr>
        <w:t xml:space="preserve"> </w:t>
      </w:r>
    </w:p>
    <w:p w:rsidR="00FA26B5" w:rsidRDefault="00FA26B5" w:rsidP="00DB05F8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быть разумно обоснованными, соразмерными и не являться предметами роскоши;</w:t>
      </w:r>
    </w:p>
    <w:p w:rsidR="00FA26B5" w:rsidRDefault="00FA26B5" w:rsidP="00DB05F8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должны быть согласованы с заведующей Учреждения;</w:t>
      </w:r>
    </w:p>
    <w:p w:rsidR="00FA26B5" w:rsidRDefault="00FA26B5" w:rsidP="00FA26B5">
      <w:pPr>
        <w:pStyle w:val="Default"/>
        <w:ind w:left="426"/>
        <w:jc w:val="both"/>
        <w:rPr>
          <w:spacing w:val="-4"/>
        </w:rPr>
      </w:pPr>
      <w:r>
        <w:t xml:space="preserve">- </w:t>
      </w:r>
      <w:r w:rsidRPr="00D74FFB">
        <w:rPr>
          <w:spacing w:val="-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FA26B5" w:rsidRDefault="004D0AAC" w:rsidP="004D0AAC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        -</w:t>
      </w:r>
      <w:r w:rsidR="00FA26B5" w:rsidRPr="00D74FFB">
        <w:rPr>
          <w:spacing w:val="-4"/>
        </w:rPr>
        <w:t xml:space="preserve"> не создавать </w:t>
      </w:r>
      <w:proofErr w:type="spellStart"/>
      <w:r w:rsidR="00FA26B5" w:rsidRPr="00D74FFB">
        <w:rPr>
          <w:spacing w:val="-4"/>
        </w:rPr>
        <w:t>репутационного</w:t>
      </w:r>
      <w:proofErr w:type="spellEnd"/>
      <w:r w:rsidR="00FA26B5" w:rsidRPr="00D74FFB">
        <w:rPr>
          <w:spacing w:val="-4"/>
        </w:rPr>
        <w:t xml:space="preserve"> риска для </w:t>
      </w:r>
      <w:r w:rsidR="00FA26B5">
        <w:t>Учреждения</w:t>
      </w:r>
      <w:r w:rsidR="00FA26B5" w:rsidRPr="00D74FFB">
        <w:rPr>
          <w:spacing w:val="-4"/>
        </w:rPr>
        <w:t xml:space="preserve"> сотрудников и иных лиц в случае </w:t>
      </w:r>
      <w:r>
        <w:rPr>
          <w:spacing w:val="-4"/>
        </w:rPr>
        <w:t xml:space="preserve">      </w:t>
      </w:r>
      <w:r w:rsidR="00FA26B5" w:rsidRPr="00D74FFB">
        <w:rPr>
          <w:spacing w:val="-4"/>
        </w:rPr>
        <w:t xml:space="preserve">раскрытия информации о совершённых подарках и понесённых представительских расходах; </w:t>
      </w:r>
    </w:p>
    <w:p w:rsidR="00B85849" w:rsidRDefault="004D0AAC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        - </w:t>
      </w:r>
      <w:r w:rsidRPr="00D74FFB">
        <w:rPr>
          <w:spacing w:val="-4"/>
        </w:rPr>
        <w:t xml:space="preserve">не противоречить принципам и требованиям антикоррупционной политики </w:t>
      </w:r>
      <w:r>
        <w:t>МБДОУ № 178</w:t>
      </w:r>
      <w:r w:rsidRPr="00D74FFB">
        <w:rPr>
          <w:spacing w:val="-4"/>
        </w:rPr>
        <w:t xml:space="preserve">, кодекса этики </w:t>
      </w:r>
      <w:r>
        <w:rPr>
          <w:spacing w:val="-4"/>
        </w:rPr>
        <w:t>и служебного поведения</w:t>
      </w:r>
      <w:r w:rsidRPr="00D74FFB">
        <w:rPr>
          <w:spacing w:val="-4"/>
        </w:rPr>
        <w:t xml:space="preserve"> и другим внутренним документам, действующему законодательству и общепринятым нормам морали и нравственности. </w:t>
      </w:r>
    </w:p>
    <w:p w:rsidR="00B85849" w:rsidRDefault="004D0AAC" w:rsidP="00B85849">
      <w:pPr>
        <w:pStyle w:val="Default"/>
        <w:ind w:left="426"/>
        <w:jc w:val="both"/>
        <w:rPr>
          <w:spacing w:val="-4"/>
        </w:rPr>
      </w:pPr>
      <w:proofErr w:type="gramStart"/>
      <w:r>
        <w:rPr>
          <w:spacing w:val="-4"/>
        </w:rPr>
        <w:t xml:space="preserve">3.5 </w:t>
      </w:r>
      <w:r w:rsidR="00B85849" w:rsidRPr="00993BBF">
        <w:rPr>
          <w:spacing w:val="-4"/>
        </w:rPr>
        <w:t> </w:t>
      </w:r>
      <w:r w:rsidR="00B85849">
        <w:rPr>
          <w:spacing w:val="-4"/>
        </w:rPr>
        <w:t>Деловые</w:t>
      </w:r>
      <w:proofErr w:type="gramEnd"/>
      <w:r w:rsidR="00B85849">
        <w:rPr>
          <w:spacing w:val="-4"/>
        </w:rPr>
        <w:t xml:space="preserve"> п</w:t>
      </w:r>
      <w:r w:rsidR="00B85849" w:rsidRPr="00993BBF">
        <w:rPr>
          <w:spacing w:val="-4"/>
        </w:rPr>
        <w:t>одарки, в том числе в  виде оказания услуг, знаков особого внимания и участия в  различных мероприятиях не должны ставить принимающую сторону в 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B85849" w:rsidRDefault="00B85849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lastRenderedPageBreak/>
        <w:t>3.6 Для установления и поддержания деловых отношений и как проявление общепринятой вежливости сотрудника Учреждения, могут презентовать третьим лицам и получать от них представительские подарки. Под представительскими подарками пон</w:t>
      </w:r>
      <w:r w:rsidR="001E6CD9">
        <w:rPr>
          <w:spacing w:val="-4"/>
        </w:rPr>
        <w:t>имаются: сувенирная продукция (</w:t>
      </w:r>
      <w:r>
        <w:rPr>
          <w:spacing w:val="-4"/>
        </w:rPr>
        <w:t xml:space="preserve">в том числе с логотипом Учреждения), цветы, кондитерские изделия и аналогичная продукция. </w:t>
      </w:r>
    </w:p>
    <w:p w:rsidR="001E6CD9" w:rsidRDefault="00B85849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3.7 </w:t>
      </w:r>
      <w:r w:rsidR="001E6CD9">
        <w:rPr>
          <w:spacing w:val="-4"/>
        </w:rPr>
        <w:t xml:space="preserve">  При получении делового подарка или знаков делового гостеприимства сотрудник Учреждения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Учреждения. </w:t>
      </w:r>
    </w:p>
    <w:p w:rsidR="001E6CD9" w:rsidRDefault="001E6CD9" w:rsidP="00B85849">
      <w:pPr>
        <w:pStyle w:val="Default"/>
        <w:ind w:left="426"/>
        <w:jc w:val="both"/>
        <w:rPr>
          <w:spacing w:val="-4"/>
        </w:rPr>
      </w:pPr>
      <w:proofErr w:type="gramStart"/>
      <w:r>
        <w:rPr>
          <w:spacing w:val="-4"/>
        </w:rPr>
        <w:t>3.8  Права</w:t>
      </w:r>
      <w:proofErr w:type="gramEnd"/>
      <w:r>
        <w:rPr>
          <w:spacing w:val="-4"/>
        </w:rPr>
        <w:t xml:space="preserve"> и обязанности сотрудников Учреждения при обмене деловыми подарками и знаками делового гостеприимства: </w:t>
      </w:r>
    </w:p>
    <w:p w:rsidR="00E3209B" w:rsidRDefault="008E4C87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3.8.1 </w:t>
      </w:r>
      <w:r w:rsidR="00E3209B">
        <w:rPr>
          <w:spacing w:val="-4"/>
        </w:rPr>
        <w:t>сотрудники Учреждения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гостеприимства;</w:t>
      </w:r>
    </w:p>
    <w:p w:rsidR="00E3209B" w:rsidRDefault="008E4C87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3.8.2 </w:t>
      </w:r>
      <w:r w:rsidR="00E3209B">
        <w:rPr>
          <w:spacing w:val="-4"/>
        </w:rPr>
        <w:t xml:space="preserve">сотрудники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</w:t>
      </w:r>
      <w:proofErr w:type="gramStart"/>
      <w:r w:rsidR="00E3209B">
        <w:rPr>
          <w:spacing w:val="-4"/>
        </w:rPr>
        <w:t>исключительно  в</w:t>
      </w:r>
      <w:proofErr w:type="gramEnd"/>
      <w:r w:rsidR="00E3209B">
        <w:rPr>
          <w:spacing w:val="-4"/>
        </w:rPr>
        <w:t xml:space="preserve"> деловых целях, определенных настоящими Правилами.</w:t>
      </w:r>
    </w:p>
    <w:p w:rsidR="008E4C87" w:rsidRDefault="008E4C87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3.8.3 </w:t>
      </w:r>
      <w:r w:rsidR="00E3209B">
        <w:rPr>
          <w:spacing w:val="-4"/>
        </w:rPr>
        <w:t xml:space="preserve">стоимость и периодичность дарения и получения деловых подарков и участия в представительских мероприятиях одного и того же третьего лица должны определяться деловой необходимостью и быть разумными. Принимаемые деловые подарки деловое гостеприимство не должны приводить к возникновению каких – либо встречных обязательств со стороны получателя или оказывать влияние на объективность его деловых суждений и решений. </w:t>
      </w:r>
    </w:p>
    <w:p w:rsidR="008E4C87" w:rsidRDefault="008E4C87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3.8.4 при любых сомнениях в правомерности или этичности своих действий работники Учреждения обязаны поставить в известность заведующего Учреждения и проконсультироваться с ними, прежде чем дарить или получать </w:t>
      </w:r>
      <w:proofErr w:type="gramStart"/>
      <w:r>
        <w:rPr>
          <w:spacing w:val="-4"/>
        </w:rPr>
        <w:t>подарки</w:t>
      </w:r>
      <w:proofErr w:type="gramEnd"/>
      <w:r>
        <w:rPr>
          <w:spacing w:val="-4"/>
        </w:rPr>
        <w:t xml:space="preserve"> или участвовать в тех или иных представительских мероприятиях. </w:t>
      </w:r>
    </w:p>
    <w:p w:rsidR="008E4C87" w:rsidRDefault="008E4C87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>3.8.5 сотрудники Учреждения не вправе использовать служебное положение в личных целях, включая использование имуществ Учреждения, в том числе:</w:t>
      </w:r>
    </w:p>
    <w:p w:rsidR="008E4C87" w:rsidRDefault="008E4C87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- для получения подарков, вознаграждения и иных выгод для себя лично и других лиц в обмен на оказание Учреждением каких – либо услуг, осуществления либо неосуществления определенных действий, передачи информации, оставляющей коммерческую тайну; </w:t>
      </w:r>
    </w:p>
    <w:p w:rsidR="008E4C87" w:rsidRDefault="008E4C87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- для получения </w:t>
      </w:r>
      <w:proofErr w:type="gramStart"/>
      <w:r>
        <w:rPr>
          <w:spacing w:val="-4"/>
        </w:rPr>
        <w:t>подарков ,</w:t>
      </w:r>
      <w:proofErr w:type="gramEnd"/>
      <w:r>
        <w:rPr>
          <w:spacing w:val="-4"/>
        </w:rPr>
        <w:t xml:space="preserve"> вознаграждения и иных выгод для себя лично и других лиц в процессе ведения дел Учреждения в </w:t>
      </w:r>
      <w:proofErr w:type="spellStart"/>
      <w:r>
        <w:rPr>
          <w:spacing w:val="-4"/>
        </w:rPr>
        <w:t>т.ч</w:t>
      </w:r>
      <w:proofErr w:type="spellEnd"/>
      <w:r>
        <w:rPr>
          <w:spacing w:val="-4"/>
        </w:rPr>
        <w:t xml:space="preserve">. как до, так и после проведения переговоров о заключении </w:t>
      </w:r>
      <w:proofErr w:type="spellStart"/>
      <w:r>
        <w:rPr>
          <w:spacing w:val="-4"/>
        </w:rPr>
        <w:t>гражданско</w:t>
      </w:r>
      <w:proofErr w:type="spellEnd"/>
      <w:r>
        <w:rPr>
          <w:spacing w:val="-4"/>
        </w:rPr>
        <w:t xml:space="preserve"> – правовых договоров и иных сделок;</w:t>
      </w:r>
    </w:p>
    <w:p w:rsidR="00507F53" w:rsidRDefault="008E4C87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3.9.6 сотрудникам Учреждения не рекомендуется принимать или передавать подарки либо услуги </w:t>
      </w:r>
      <w:r w:rsidR="00507F53">
        <w:rPr>
          <w:spacing w:val="-4"/>
        </w:rPr>
        <w:t xml:space="preserve">в любом виде от третьих лиц в качестве </w:t>
      </w:r>
      <w:proofErr w:type="spellStart"/>
      <w:r w:rsidR="00507F53">
        <w:rPr>
          <w:spacing w:val="-4"/>
        </w:rPr>
        <w:t>благодарностиза</w:t>
      </w:r>
      <w:proofErr w:type="spellEnd"/>
      <w:r w:rsidR="00507F53">
        <w:rPr>
          <w:spacing w:val="-4"/>
        </w:rPr>
        <w:t xml:space="preserve"> совершенную услугу или данный совет.</w:t>
      </w:r>
    </w:p>
    <w:p w:rsidR="00507F53" w:rsidRDefault="00507F53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>3.8.7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  <w:r w:rsidR="008E4C87">
        <w:rPr>
          <w:spacing w:val="-4"/>
        </w:rPr>
        <w:t xml:space="preserve">  </w:t>
      </w:r>
    </w:p>
    <w:p w:rsidR="00507F53" w:rsidRDefault="00507F53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>3.8.8 сотрудники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впечатления о влиянии на исход сделки, результат проведения торгов, на принимаемые Учреждения решения и т.д.</w:t>
      </w:r>
    </w:p>
    <w:p w:rsidR="00507F53" w:rsidRDefault="00507F53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3.8.9 администрация Учреждения не приемлет коррупции. Подарки не должны быть использованы для дачи получения взяток или коррупции </w:t>
      </w:r>
      <w:proofErr w:type="gramStart"/>
      <w:r>
        <w:rPr>
          <w:spacing w:val="-4"/>
        </w:rPr>
        <w:t>во вех</w:t>
      </w:r>
      <w:proofErr w:type="gramEnd"/>
      <w:r>
        <w:rPr>
          <w:spacing w:val="-4"/>
        </w:rPr>
        <w:t xml:space="preserve"> его проявлениях.</w:t>
      </w:r>
    </w:p>
    <w:p w:rsidR="00E3209B" w:rsidRDefault="00507F53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>3.8.10 в качестве подарков сотрудники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  <w:r w:rsidR="00E3209B">
        <w:rPr>
          <w:spacing w:val="-4"/>
        </w:rPr>
        <w:t xml:space="preserve"> </w:t>
      </w:r>
    </w:p>
    <w:p w:rsidR="008230D1" w:rsidRDefault="008230D1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>3.8.11 подарки и услуги не должны ставить под сомнение имидж или деловую репутацию Учреждения или его сотрудника. Сотрудник Учреждения получивший деловой подарок, обязан сообщить об заведующей Учреждения.</w:t>
      </w:r>
    </w:p>
    <w:p w:rsidR="008230D1" w:rsidRDefault="008230D1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3.8.12 сотрудник Учреждения не вправе предлагать третьим лицам или принимать </w:t>
      </w:r>
      <w:proofErr w:type="gramStart"/>
      <w:r>
        <w:rPr>
          <w:spacing w:val="-4"/>
        </w:rPr>
        <w:t>от таковых подарки</w:t>
      </w:r>
      <w:proofErr w:type="gramEnd"/>
      <w:r>
        <w:rPr>
          <w:spacing w:val="-4"/>
        </w:rPr>
        <w:t>, выплаты, компенсации и тому подобное, несовместимые с принятой практикой деловых отношений, не отвечающих требованиям хорошего тона.</w:t>
      </w:r>
    </w:p>
    <w:p w:rsidR="008230D1" w:rsidRDefault="008230D1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lastRenderedPageBreak/>
        <w:t>3.8.13 сотрудник Учреждения, которому при выполнении должностных обязанностей предлагаются подарки или иное вознаграждение, как в прямом или в косвенном виде, которое способны повлиять на подготавливаемые или принимаемые им решения или оказать влияние на его действия (бездействие) должен:</w:t>
      </w:r>
    </w:p>
    <w:p w:rsidR="008230D1" w:rsidRDefault="008230D1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>- отказаться от них и уведомить своего заведующего Учреждения о факте предложения подарка (вознаграждения);</w:t>
      </w:r>
    </w:p>
    <w:p w:rsidR="00DB2357" w:rsidRDefault="008230D1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- по возможности исключить дальнейшие контакты </w:t>
      </w:r>
      <w:proofErr w:type="gramStart"/>
      <w:r>
        <w:rPr>
          <w:spacing w:val="-4"/>
        </w:rPr>
        <w:t>с лицом</w:t>
      </w:r>
      <w:proofErr w:type="gramEnd"/>
      <w:r>
        <w:rPr>
          <w:spacing w:val="-4"/>
        </w:rPr>
        <w:t xml:space="preserve"> предл</w:t>
      </w:r>
      <w:r w:rsidR="00DB2357">
        <w:rPr>
          <w:spacing w:val="-4"/>
        </w:rPr>
        <w:t>о</w:t>
      </w:r>
      <w:r>
        <w:rPr>
          <w:spacing w:val="-4"/>
        </w:rPr>
        <w:t>жившим подарок или вознаграждение, если то</w:t>
      </w:r>
      <w:r w:rsidR="00DB2357">
        <w:rPr>
          <w:spacing w:val="-4"/>
        </w:rPr>
        <w:t>л</w:t>
      </w:r>
      <w:r>
        <w:rPr>
          <w:spacing w:val="-4"/>
        </w:rPr>
        <w:t>ько это не связанно</w:t>
      </w:r>
      <w:r w:rsidR="00DB2357">
        <w:rPr>
          <w:spacing w:val="-4"/>
        </w:rPr>
        <w:t xml:space="preserve"> </w:t>
      </w:r>
      <w:r>
        <w:rPr>
          <w:spacing w:val="-4"/>
        </w:rPr>
        <w:t>со служебной необходи</w:t>
      </w:r>
      <w:r w:rsidR="00DB2357">
        <w:rPr>
          <w:spacing w:val="-4"/>
        </w:rPr>
        <w:t>м</w:t>
      </w:r>
      <w:r>
        <w:rPr>
          <w:spacing w:val="-4"/>
        </w:rPr>
        <w:t>остью;</w:t>
      </w:r>
    </w:p>
    <w:p w:rsidR="00C26D5D" w:rsidRDefault="00C26D5D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- в случае, если подарок или вознаграждение </w:t>
      </w:r>
      <w:proofErr w:type="gramStart"/>
      <w:r>
        <w:rPr>
          <w:spacing w:val="-4"/>
        </w:rPr>
        <w:t>не  представляется</w:t>
      </w:r>
      <w:proofErr w:type="gramEnd"/>
      <w:r>
        <w:rPr>
          <w:spacing w:val="-4"/>
        </w:rPr>
        <w:t xml:space="preserve"> возможным отклонить или возвратить, передать его с соответствующей служебной запиской для принятия соответствующих мер заведующим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:rsidR="00CA78FC" w:rsidRDefault="00C26D5D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3.9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случае возникновения конфликта интересов или возможности возникновения конфликта </w:t>
      </w:r>
      <w:r w:rsidR="00CA78FC">
        <w:rPr>
          <w:spacing w:val="-4"/>
        </w:rPr>
        <w:t>интересов при получении делового подарка или знаков делового гостеприимства сотрудник Учреждения обязан в письменной форме уведомить об этом должностное лицо Учреждения,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CA78FC" w:rsidRDefault="00CA78FC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>3.10 Работникам Учреждения запрещается:</w:t>
      </w:r>
    </w:p>
    <w:p w:rsidR="00CA78FC" w:rsidRDefault="00CA78FC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     - принимать предложения от организации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A8109F" w:rsidRDefault="00CA78FC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     - </w:t>
      </w:r>
      <w:r w:rsidR="00A8109F">
        <w:rPr>
          <w:spacing w:val="-4"/>
        </w:rPr>
        <w:t xml:space="preserve">принимать деловые подарки и т.д. в ходе проведения торгов и во время </w:t>
      </w:r>
      <w:proofErr w:type="gramStart"/>
      <w:r w:rsidR="00A8109F">
        <w:rPr>
          <w:spacing w:val="-4"/>
        </w:rPr>
        <w:t>прямых  переговоров</w:t>
      </w:r>
      <w:proofErr w:type="gramEnd"/>
      <w:r w:rsidR="00A8109F">
        <w:rPr>
          <w:spacing w:val="-4"/>
        </w:rPr>
        <w:t xml:space="preserve"> при заключении договоров (контрактов);</w:t>
      </w:r>
    </w:p>
    <w:p w:rsidR="00A8109F" w:rsidRDefault="00A8109F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     - просить, требовать, вынуждать организации или третьих лиц дарить им либо их родственникам деловые подарки или оказывать в их пользу знаки делового гостеприимства;</w:t>
      </w:r>
    </w:p>
    <w:p w:rsidR="00A8109F" w:rsidRDefault="00A8109F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     - принимать подарки в форме наличных, безналичных денежных средств, ценных бумаг, драгоценных металлов. </w:t>
      </w:r>
    </w:p>
    <w:p w:rsidR="00A8109F" w:rsidRDefault="00A8109F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3.11 </w:t>
      </w:r>
      <w:proofErr w:type="gramStart"/>
      <w:r>
        <w:rPr>
          <w:spacing w:val="-4"/>
        </w:rPr>
        <w:t>В</w:t>
      </w:r>
      <w:proofErr w:type="gramEnd"/>
      <w:r>
        <w:rPr>
          <w:spacing w:val="-4"/>
        </w:rPr>
        <w:t xml:space="preserve"> случае осуществления спонсорских благотворительных программ и мероприятий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8872DB" w:rsidRDefault="00A8109F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3.12 Учреждение может принять решение об участии </w:t>
      </w:r>
      <w:proofErr w:type="gramStart"/>
      <w:r>
        <w:rPr>
          <w:spacing w:val="-4"/>
        </w:rPr>
        <w:t>в благотворительных мероприятиях</w:t>
      </w:r>
      <w:proofErr w:type="gramEnd"/>
      <w:r>
        <w:rPr>
          <w:spacing w:val="-4"/>
        </w:rPr>
        <w:t xml:space="preserve"> направленных на создание имиджа Учреждения. При этом бюджет и план участия в мероприятиях согласуется с заведующим Учреждения.</w:t>
      </w:r>
    </w:p>
    <w:p w:rsidR="008872DB" w:rsidRDefault="008872DB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3.13 Неисполнение настоящих Правил может стать основанием для применения в сотруднику мер дисциплинарного, административного, уголовного и </w:t>
      </w:r>
      <w:proofErr w:type="spellStart"/>
      <w:r>
        <w:rPr>
          <w:spacing w:val="-4"/>
        </w:rPr>
        <w:t>гражданско</w:t>
      </w:r>
      <w:proofErr w:type="spellEnd"/>
      <w:r>
        <w:rPr>
          <w:spacing w:val="-4"/>
        </w:rPr>
        <w:t xml:space="preserve"> – </w:t>
      </w:r>
      <w:proofErr w:type="gramStart"/>
      <w:r>
        <w:rPr>
          <w:spacing w:val="-4"/>
        </w:rPr>
        <w:t>правового  характера</w:t>
      </w:r>
      <w:proofErr w:type="gramEnd"/>
      <w:r>
        <w:rPr>
          <w:spacing w:val="-4"/>
        </w:rPr>
        <w:t xml:space="preserve"> в соответствии с действующим законодательством.</w:t>
      </w:r>
    </w:p>
    <w:p w:rsidR="00C26D5D" w:rsidRDefault="008872DB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    </w:t>
      </w:r>
      <w:r w:rsidR="00A8109F">
        <w:rPr>
          <w:spacing w:val="-4"/>
        </w:rPr>
        <w:t xml:space="preserve">  </w:t>
      </w:r>
      <w:r w:rsidR="00CA78FC">
        <w:rPr>
          <w:spacing w:val="-4"/>
        </w:rPr>
        <w:t xml:space="preserve">   </w:t>
      </w:r>
      <w:r w:rsidR="00C26D5D">
        <w:rPr>
          <w:spacing w:val="-4"/>
        </w:rPr>
        <w:t xml:space="preserve"> </w:t>
      </w:r>
    </w:p>
    <w:p w:rsidR="008230D1" w:rsidRDefault="008872DB" w:rsidP="008872DB">
      <w:pPr>
        <w:pStyle w:val="Default"/>
        <w:ind w:left="426"/>
        <w:jc w:val="center"/>
        <w:rPr>
          <w:b/>
          <w:spacing w:val="-4"/>
        </w:rPr>
      </w:pPr>
      <w:r>
        <w:rPr>
          <w:b/>
          <w:spacing w:val="-4"/>
        </w:rPr>
        <w:t>4 Область применения</w:t>
      </w: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        Настоящие Правила являются обязательными для всех и каждого сотрудника Учреждения в период работы в Учреждении.</w:t>
      </w: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     Настоящие Правила подлежат применению вне зависимости от того каким образом передаются деловые подарки и знаки делового гостеприимства – напрямую или через посредников.</w:t>
      </w: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</w:p>
    <w:p w:rsidR="008872DB" w:rsidRDefault="008872DB" w:rsidP="008872DB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lastRenderedPageBreak/>
        <w:t xml:space="preserve">Ознакомлены: </w:t>
      </w:r>
    </w:p>
    <w:p w:rsidR="008872DB" w:rsidRPr="008872DB" w:rsidRDefault="008872DB" w:rsidP="008872DB">
      <w:pPr>
        <w:pStyle w:val="Default"/>
        <w:ind w:left="426"/>
        <w:jc w:val="both"/>
        <w:rPr>
          <w:spacing w:val="-4"/>
        </w:rPr>
      </w:pPr>
      <w:bookmarkStart w:id="0" w:name="_GoBack"/>
      <w:bookmarkEnd w:id="0"/>
    </w:p>
    <w:p w:rsidR="00B85849" w:rsidRPr="00B85849" w:rsidRDefault="001E6CD9" w:rsidP="00B85849">
      <w:pPr>
        <w:pStyle w:val="Default"/>
        <w:ind w:left="426"/>
        <w:jc w:val="both"/>
        <w:rPr>
          <w:spacing w:val="-4"/>
        </w:rPr>
      </w:pPr>
      <w:r>
        <w:rPr>
          <w:spacing w:val="-4"/>
        </w:rPr>
        <w:t xml:space="preserve">     </w:t>
      </w:r>
      <w:r w:rsidR="00B85849">
        <w:rPr>
          <w:spacing w:val="-4"/>
        </w:rPr>
        <w:t xml:space="preserve">  </w:t>
      </w:r>
    </w:p>
    <w:p w:rsidR="004D0AAC" w:rsidRDefault="004D0AAC" w:rsidP="004D0AAC">
      <w:pPr>
        <w:pStyle w:val="Default"/>
        <w:ind w:left="426"/>
        <w:jc w:val="both"/>
        <w:rPr>
          <w:spacing w:val="-4"/>
        </w:rPr>
      </w:pPr>
    </w:p>
    <w:p w:rsidR="004D0AAC" w:rsidRPr="00D74FFB" w:rsidRDefault="004D0AAC" w:rsidP="004D0AAC">
      <w:pPr>
        <w:pStyle w:val="Default"/>
        <w:jc w:val="both"/>
        <w:rPr>
          <w:spacing w:val="-4"/>
        </w:rPr>
      </w:pPr>
    </w:p>
    <w:p w:rsidR="00FA26B5" w:rsidRPr="00D74FFB" w:rsidRDefault="00FA26B5" w:rsidP="00FA26B5">
      <w:pPr>
        <w:pStyle w:val="Default"/>
        <w:ind w:left="426"/>
        <w:jc w:val="both"/>
        <w:rPr>
          <w:spacing w:val="-4"/>
        </w:rPr>
      </w:pPr>
    </w:p>
    <w:p w:rsidR="00DB05F8" w:rsidRPr="00DB05F8" w:rsidRDefault="00DB05F8" w:rsidP="00DB05F8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F647A" w:rsidRPr="00DF3F5C" w:rsidRDefault="00BF647A" w:rsidP="00BF647A">
      <w:pPr>
        <w:ind w:left="142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BF647A" w:rsidRPr="00993BBF" w:rsidRDefault="00BF647A" w:rsidP="00BF647A">
      <w:pPr>
        <w:pStyle w:val="Default"/>
        <w:jc w:val="both"/>
        <w:rPr>
          <w:spacing w:val="-6"/>
        </w:rPr>
      </w:pPr>
    </w:p>
    <w:sectPr w:rsidR="00BF647A" w:rsidRPr="00993BBF" w:rsidSect="008872DB">
      <w:pgSz w:w="11906" w:h="16838"/>
      <w:pgMar w:top="426" w:right="850" w:bottom="28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9D0"/>
    <w:multiLevelType w:val="hybridMultilevel"/>
    <w:tmpl w:val="4F84FFB8"/>
    <w:lvl w:ilvl="0" w:tplc="58AC4E8E">
      <w:start w:val="1"/>
      <w:numFmt w:val="decimal"/>
      <w:lvlText w:val="%1."/>
      <w:lvlJc w:val="left"/>
      <w:pPr>
        <w:ind w:left="1221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1534B4"/>
    <w:multiLevelType w:val="multilevel"/>
    <w:tmpl w:val="7CBE0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47A"/>
    <w:rsid w:val="00105ACC"/>
    <w:rsid w:val="001E6CD9"/>
    <w:rsid w:val="00355DAA"/>
    <w:rsid w:val="003A174F"/>
    <w:rsid w:val="00486839"/>
    <w:rsid w:val="004C0D6B"/>
    <w:rsid w:val="004C7CE5"/>
    <w:rsid w:val="004D0AAC"/>
    <w:rsid w:val="00507F53"/>
    <w:rsid w:val="00555D1D"/>
    <w:rsid w:val="0055636F"/>
    <w:rsid w:val="00596BBB"/>
    <w:rsid w:val="005A2307"/>
    <w:rsid w:val="00634F6E"/>
    <w:rsid w:val="007208CF"/>
    <w:rsid w:val="008230D1"/>
    <w:rsid w:val="00825E52"/>
    <w:rsid w:val="008872DB"/>
    <w:rsid w:val="008E4C87"/>
    <w:rsid w:val="009E11C4"/>
    <w:rsid w:val="00A8109F"/>
    <w:rsid w:val="00B85849"/>
    <w:rsid w:val="00BA0799"/>
    <w:rsid w:val="00BD5BE5"/>
    <w:rsid w:val="00BF647A"/>
    <w:rsid w:val="00C26D5D"/>
    <w:rsid w:val="00C4043D"/>
    <w:rsid w:val="00C8645F"/>
    <w:rsid w:val="00CA78FC"/>
    <w:rsid w:val="00D6111E"/>
    <w:rsid w:val="00DA6432"/>
    <w:rsid w:val="00DB05F8"/>
    <w:rsid w:val="00DB2357"/>
    <w:rsid w:val="00DF3F5C"/>
    <w:rsid w:val="00E31B0A"/>
    <w:rsid w:val="00E3209B"/>
    <w:rsid w:val="00E57E40"/>
    <w:rsid w:val="00F6436E"/>
    <w:rsid w:val="00FA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58F97-F227-4FB8-B78D-3E5BBB1E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7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64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F64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F647A"/>
    <w:pPr>
      <w:ind w:left="708"/>
    </w:pPr>
  </w:style>
  <w:style w:type="paragraph" w:styleId="a5">
    <w:name w:val="Body Text Indent"/>
    <w:basedOn w:val="a"/>
    <w:link w:val="a6"/>
    <w:uiPriority w:val="99"/>
    <w:semiHidden/>
    <w:unhideWhenUsed/>
    <w:rsid w:val="00BF64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F647A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F6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Белоусов</cp:lastModifiedBy>
  <cp:revision>3</cp:revision>
  <dcterms:created xsi:type="dcterms:W3CDTF">2018-02-09T04:27:00Z</dcterms:created>
  <dcterms:modified xsi:type="dcterms:W3CDTF">2018-02-10T07:22:00Z</dcterms:modified>
</cp:coreProperties>
</file>